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page" w:tblpX="586" w:tblpY="-1275"/>
        <w:tblW w:w="10496" w:type="dxa"/>
        <w:shd w:val="clear" w:color="auto" w:fill="FFFFFF"/>
        <w:tblCellMar>
          <w:left w:w="0" w:type="dxa"/>
          <w:right w:w="0" w:type="dxa"/>
        </w:tblCellMar>
        <w:tblLook w:val="04A0" w:firstRow="1" w:lastRow="0" w:firstColumn="1" w:lastColumn="0" w:noHBand="0" w:noVBand="1"/>
      </w:tblPr>
      <w:tblGrid>
        <w:gridCol w:w="10496"/>
      </w:tblGrid>
      <w:tr w:rsidR="009922D1" w:rsidRPr="00AE16ED" w:rsidTr="00AE16ED">
        <w:trPr>
          <w:trHeight w:val="789"/>
        </w:trPr>
        <w:tc>
          <w:tcPr>
            <w:tcW w:w="10496" w:type="dxa"/>
            <w:tcBorders>
              <w:top w:val="nil"/>
              <w:left w:val="nil"/>
              <w:bottom w:val="nil"/>
              <w:right w:val="nil"/>
            </w:tcBorders>
            <w:shd w:val="clear" w:color="auto" w:fill="auto"/>
            <w:tcMar>
              <w:top w:w="45" w:type="dxa"/>
              <w:left w:w="75" w:type="dxa"/>
              <w:bottom w:w="45" w:type="dxa"/>
              <w:right w:w="75" w:type="dxa"/>
            </w:tcMar>
            <w:hideMark/>
          </w:tcPr>
          <w:p w:rsidR="009922D1" w:rsidRPr="00AE16ED" w:rsidRDefault="009922D1" w:rsidP="009922D1">
            <w:pPr>
              <w:spacing w:after="0" w:line="240" w:lineRule="auto"/>
              <w:jc w:val="center"/>
              <w:rPr>
                <w:rFonts w:ascii="Times New Roman" w:eastAsia="Times New Roman" w:hAnsi="Times New Roman" w:cs="Times New Roman"/>
                <w:i/>
                <w:color w:val="000000"/>
                <w:sz w:val="20"/>
                <w:szCs w:val="24"/>
                <w:lang w:val="kk-KZ" w:eastAsia="ru-RU"/>
              </w:rPr>
            </w:pPr>
            <w:r w:rsidRPr="00AE16ED">
              <w:rPr>
                <w:rFonts w:ascii="Times New Roman" w:eastAsia="Times New Roman" w:hAnsi="Times New Roman" w:cs="Times New Roman"/>
                <w:i/>
                <w:color w:val="000000"/>
                <w:sz w:val="20"/>
                <w:szCs w:val="24"/>
                <w:lang w:val="kk-KZ" w:eastAsia="ru-RU"/>
              </w:rPr>
              <w:t>Қазақстан Республикасы</w:t>
            </w:r>
            <w:r w:rsidRPr="00AE16ED">
              <w:rPr>
                <w:rFonts w:ascii="Times New Roman" w:eastAsia="Times New Roman" w:hAnsi="Times New Roman" w:cs="Times New Roman"/>
                <w:i/>
                <w:color w:val="000000"/>
                <w:sz w:val="20"/>
                <w:szCs w:val="24"/>
                <w:lang w:val="kk-KZ" w:eastAsia="ru-RU"/>
              </w:rPr>
              <w:br/>
              <w:t>Оқу-ағарту министірінің м.а.</w:t>
            </w:r>
            <w:r w:rsidRPr="00AE16ED">
              <w:rPr>
                <w:rFonts w:ascii="Times New Roman" w:eastAsia="Times New Roman" w:hAnsi="Times New Roman" w:cs="Times New Roman"/>
                <w:i/>
                <w:color w:val="000000"/>
                <w:sz w:val="20"/>
                <w:szCs w:val="24"/>
                <w:lang w:val="kk-KZ" w:eastAsia="ru-RU"/>
              </w:rPr>
              <w:br/>
              <w:t>2023 жылғы 24 ақпандағы</w:t>
            </w:r>
            <w:r w:rsidRPr="00AE16ED">
              <w:rPr>
                <w:rFonts w:ascii="Times New Roman" w:eastAsia="Times New Roman" w:hAnsi="Times New Roman" w:cs="Times New Roman"/>
                <w:i/>
                <w:color w:val="000000"/>
                <w:sz w:val="20"/>
                <w:szCs w:val="24"/>
                <w:lang w:val="kk-KZ" w:eastAsia="ru-RU"/>
              </w:rPr>
              <w:br/>
              <w:t>№ 47 бұйрығына</w:t>
            </w:r>
            <w:r w:rsidRPr="00AE16ED">
              <w:rPr>
                <w:rFonts w:ascii="Times New Roman" w:eastAsia="Times New Roman" w:hAnsi="Times New Roman" w:cs="Times New Roman"/>
                <w:i/>
                <w:color w:val="000000"/>
                <w:sz w:val="20"/>
                <w:szCs w:val="24"/>
                <w:lang w:val="kk-KZ" w:eastAsia="ru-RU"/>
              </w:rPr>
              <w:br/>
              <w:t>3-қосымша</w:t>
            </w:r>
          </w:p>
        </w:tc>
      </w:tr>
    </w:tbl>
    <w:p w:rsidR="009922D1" w:rsidRPr="00AE16ED" w:rsidRDefault="009922D1" w:rsidP="009922D1">
      <w:pPr>
        <w:shd w:val="clear" w:color="auto" w:fill="FFFFFF"/>
        <w:spacing w:after="360" w:line="285" w:lineRule="atLeast"/>
        <w:jc w:val="center"/>
        <w:textAlignment w:val="baseline"/>
        <w:rPr>
          <w:rFonts w:ascii="Times New Roman" w:eastAsia="Times New Roman" w:hAnsi="Times New Roman" w:cs="Times New Roman"/>
          <w:i/>
          <w:color w:val="000000"/>
          <w:spacing w:val="2"/>
          <w:sz w:val="20"/>
          <w:szCs w:val="24"/>
          <w:lang w:val="kk-KZ" w:eastAsia="ru-RU"/>
        </w:rPr>
      </w:pPr>
      <w:r w:rsidRPr="00AE16ED">
        <w:rPr>
          <w:rFonts w:ascii="Times New Roman" w:eastAsia="Times New Roman" w:hAnsi="Times New Roman" w:cs="Times New Roman"/>
          <w:i/>
          <w:color w:val="000000"/>
          <w:spacing w:val="2"/>
          <w:sz w:val="20"/>
          <w:szCs w:val="24"/>
          <w:lang w:val="kk-KZ" w:eastAsia="ru-RU"/>
        </w:rPr>
        <w:t>      Нысан</w:t>
      </w:r>
    </w:p>
    <w:p w:rsidR="00845528" w:rsidRPr="00AE16ED" w:rsidRDefault="009922D1" w:rsidP="00845528">
      <w:pPr>
        <w:shd w:val="clear" w:color="auto" w:fill="FFFFFF"/>
        <w:spacing w:after="0" w:line="390" w:lineRule="atLeast"/>
        <w:jc w:val="center"/>
        <w:textAlignment w:val="baseline"/>
        <w:outlineLvl w:val="2"/>
        <w:rPr>
          <w:rFonts w:ascii="Times New Roman" w:eastAsia="Times New Roman" w:hAnsi="Times New Roman" w:cs="Times New Roman"/>
          <w:b/>
          <w:color w:val="1E1E1E"/>
          <w:sz w:val="20"/>
          <w:szCs w:val="24"/>
          <w:lang w:val="kk-KZ" w:eastAsia="ru-RU"/>
        </w:rPr>
      </w:pPr>
      <w:r w:rsidRPr="00AE16ED">
        <w:rPr>
          <w:rFonts w:ascii="Times New Roman" w:eastAsia="Times New Roman" w:hAnsi="Times New Roman" w:cs="Times New Roman"/>
          <w:b/>
          <w:color w:val="1E1E1E"/>
          <w:sz w:val="20"/>
          <w:szCs w:val="24"/>
          <w:lang w:val="kk-KZ" w:eastAsia="ru-RU"/>
        </w:rPr>
        <w:t xml:space="preserve">________________________________________ </w:t>
      </w:r>
    </w:p>
    <w:p w:rsidR="009922D1" w:rsidRPr="00AE16ED" w:rsidRDefault="009922D1" w:rsidP="00845528">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AE16ED">
        <w:rPr>
          <w:rFonts w:ascii="Times New Roman" w:eastAsia="Times New Roman" w:hAnsi="Times New Roman" w:cs="Times New Roman"/>
          <w:b/>
          <w:color w:val="1E1E1E"/>
          <w:sz w:val="24"/>
          <w:szCs w:val="24"/>
          <w:lang w:val="kk-KZ" w:eastAsia="ru-RU"/>
        </w:rPr>
        <w:t>(білім беру ұйымының атауы)</w:t>
      </w:r>
    </w:p>
    <w:tbl>
      <w:tblPr>
        <w:tblW w:w="4842" w:type="dxa"/>
        <w:tblInd w:w="10490" w:type="dxa"/>
        <w:shd w:val="clear" w:color="auto" w:fill="FFFFFF"/>
        <w:tblCellMar>
          <w:left w:w="0" w:type="dxa"/>
          <w:right w:w="0" w:type="dxa"/>
        </w:tblCellMar>
        <w:tblLook w:val="04A0" w:firstRow="1" w:lastRow="0" w:firstColumn="1" w:lastColumn="0" w:noHBand="0" w:noVBand="1"/>
      </w:tblPr>
      <w:tblGrid>
        <w:gridCol w:w="217"/>
        <w:gridCol w:w="4625"/>
      </w:tblGrid>
      <w:tr w:rsidR="009922D1" w:rsidRPr="00EE799A" w:rsidTr="00EE799A">
        <w:trPr>
          <w:trHeight w:val="1663"/>
        </w:trPr>
        <w:tc>
          <w:tcPr>
            <w:tcW w:w="217" w:type="dxa"/>
            <w:tcBorders>
              <w:top w:val="nil"/>
              <w:left w:val="nil"/>
              <w:bottom w:val="nil"/>
              <w:right w:val="nil"/>
            </w:tcBorders>
            <w:shd w:val="clear" w:color="auto" w:fill="auto"/>
            <w:tcMar>
              <w:top w:w="45" w:type="dxa"/>
              <w:left w:w="75" w:type="dxa"/>
              <w:bottom w:w="45" w:type="dxa"/>
              <w:right w:w="75" w:type="dxa"/>
            </w:tcMar>
            <w:hideMark/>
          </w:tcPr>
          <w:p w:rsidR="009922D1" w:rsidRPr="00AE16ED" w:rsidRDefault="009922D1" w:rsidP="009922D1">
            <w:pPr>
              <w:spacing w:after="0" w:line="240" w:lineRule="auto"/>
              <w:jc w:val="center"/>
              <w:rPr>
                <w:rFonts w:ascii="Times New Roman" w:eastAsia="Times New Roman" w:hAnsi="Times New Roman" w:cs="Times New Roman"/>
                <w:color w:val="000000"/>
                <w:sz w:val="24"/>
                <w:szCs w:val="24"/>
                <w:lang w:val="kk-KZ" w:eastAsia="ru-RU"/>
              </w:rPr>
            </w:pPr>
            <w:r w:rsidRPr="00AE16ED">
              <w:rPr>
                <w:rFonts w:ascii="Times New Roman" w:eastAsia="Times New Roman" w:hAnsi="Times New Roman" w:cs="Times New Roman"/>
                <w:color w:val="000000"/>
                <w:sz w:val="24"/>
                <w:szCs w:val="24"/>
                <w:lang w:val="kk-KZ" w:eastAsia="ru-RU"/>
              </w:rPr>
              <w:t> </w:t>
            </w:r>
          </w:p>
        </w:tc>
        <w:tc>
          <w:tcPr>
            <w:tcW w:w="4625" w:type="dxa"/>
            <w:tcBorders>
              <w:top w:val="nil"/>
              <w:left w:val="nil"/>
              <w:bottom w:val="nil"/>
              <w:right w:val="nil"/>
            </w:tcBorders>
            <w:shd w:val="clear" w:color="auto" w:fill="auto"/>
            <w:tcMar>
              <w:top w:w="45" w:type="dxa"/>
              <w:left w:w="75" w:type="dxa"/>
              <w:bottom w:w="45" w:type="dxa"/>
              <w:right w:w="75" w:type="dxa"/>
            </w:tcMar>
            <w:hideMark/>
          </w:tcPr>
          <w:p w:rsidR="00EE799A" w:rsidRPr="00EE799A" w:rsidRDefault="009922D1" w:rsidP="009922D1">
            <w:pPr>
              <w:spacing w:after="0" w:line="240" w:lineRule="auto"/>
              <w:jc w:val="center"/>
              <w:rPr>
                <w:rFonts w:ascii="Times New Roman" w:eastAsia="Times New Roman" w:hAnsi="Times New Roman" w:cs="Times New Roman"/>
                <w:b/>
                <w:color w:val="000000"/>
                <w:sz w:val="24"/>
                <w:szCs w:val="24"/>
                <w:lang w:val="kk-KZ" w:eastAsia="ru-RU"/>
              </w:rPr>
            </w:pPr>
            <w:r w:rsidRPr="00AE16ED">
              <w:rPr>
                <w:rFonts w:ascii="Times New Roman" w:eastAsia="Times New Roman" w:hAnsi="Times New Roman" w:cs="Times New Roman"/>
                <w:b/>
                <w:color w:val="000000"/>
                <w:sz w:val="24"/>
                <w:szCs w:val="24"/>
                <w:lang w:val="kk-KZ" w:eastAsia="ru-RU"/>
              </w:rPr>
              <w:t>БЕКІТЕМІН</w:t>
            </w:r>
            <w:r w:rsidR="00EE799A" w:rsidRPr="00EE799A">
              <w:rPr>
                <w:rFonts w:ascii="Times New Roman" w:eastAsia="Times New Roman" w:hAnsi="Times New Roman" w:cs="Times New Roman"/>
                <w:b/>
                <w:color w:val="000000"/>
                <w:sz w:val="24"/>
                <w:szCs w:val="24"/>
                <w:lang w:val="kk-KZ" w:eastAsia="ru-RU"/>
              </w:rPr>
              <w:t xml:space="preserve"> </w:t>
            </w:r>
          </w:p>
          <w:p w:rsidR="00EE799A" w:rsidRDefault="007B1408" w:rsidP="00EE799A">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Директордың оқу және оқу әдістемелік</w:t>
            </w:r>
            <w:r w:rsidR="00EE799A" w:rsidRPr="00EE799A">
              <w:rPr>
                <w:rFonts w:ascii="Times New Roman" w:eastAsia="Times New Roman" w:hAnsi="Times New Roman" w:cs="Times New Roman"/>
                <w:b/>
                <w:color w:val="000000"/>
                <w:sz w:val="24"/>
                <w:szCs w:val="24"/>
                <w:lang w:val="kk-KZ" w:eastAsia="ru-RU"/>
              </w:rPr>
              <w:t xml:space="preserve">  </w:t>
            </w:r>
          </w:p>
          <w:p w:rsidR="00EE799A" w:rsidRDefault="007B1408" w:rsidP="00EE799A">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жұмысы жөніндегі</w:t>
            </w:r>
            <w:r w:rsidR="00EE799A" w:rsidRPr="00EE799A">
              <w:rPr>
                <w:rFonts w:ascii="Times New Roman" w:eastAsia="Times New Roman" w:hAnsi="Times New Roman" w:cs="Times New Roman"/>
                <w:b/>
                <w:color w:val="000000"/>
                <w:sz w:val="24"/>
                <w:szCs w:val="24"/>
                <w:lang w:val="kk-KZ" w:eastAsia="ru-RU"/>
              </w:rPr>
              <w:t xml:space="preserve"> </w:t>
            </w:r>
            <w:r w:rsidR="009922D1" w:rsidRPr="00AE16ED">
              <w:rPr>
                <w:rFonts w:ascii="Times New Roman" w:eastAsia="Times New Roman" w:hAnsi="Times New Roman" w:cs="Times New Roman"/>
                <w:b/>
                <w:color w:val="000000"/>
                <w:sz w:val="24"/>
                <w:szCs w:val="24"/>
                <w:lang w:val="kk-KZ" w:eastAsia="ru-RU"/>
              </w:rPr>
              <w:t>орынбасары</w:t>
            </w:r>
            <w:r w:rsidR="00EE799A" w:rsidRPr="00EE799A">
              <w:rPr>
                <w:rFonts w:ascii="Times New Roman" w:eastAsia="Times New Roman" w:hAnsi="Times New Roman" w:cs="Times New Roman"/>
                <w:b/>
                <w:color w:val="000000"/>
                <w:sz w:val="24"/>
                <w:szCs w:val="24"/>
                <w:lang w:val="kk-KZ" w:eastAsia="ru-RU"/>
              </w:rPr>
              <w:t xml:space="preserve">  </w:t>
            </w:r>
          </w:p>
          <w:p w:rsidR="009922D1" w:rsidRPr="00AE16ED" w:rsidRDefault="00EE799A" w:rsidP="00EE799A">
            <w:pPr>
              <w:spacing w:after="0" w:line="240" w:lineRule="auto"/>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Балпанова Г.С. </w:t>
            </w:r>
            <w:r w:rsidRPr="00EE799A">
              <w:rPr>
                <w:rFonts w:ascii="Times New Roman" w:eastAsia="Times New Roman" w:hAnsi="Times New Roman" w:cs="Times New Roman"/>
                <w:b/>
                <w:color w:val="000000"/>
                <w:sz w:val="24"/>
                <w:szCs w:val="24"/>
                <w:lang w:val="kk-KZ" w:eastAsia="ru-RU"/>
              </w:rPr>
              <w:t>___________</w:t>
            </w:r>
            <w:r w:rsidR="009922D1" w:rsidRPr="00AE16ED">
              <w:rPr>
                <w:rFonts w:ascii="Times New Roman" w:eastAsia="Times New Roman" w:hAnsi="Times New Roman" w:cs="Times New Roman"/>
                <w:b/>
                <w:color w:val="000000"/>
                <w:sz w:val="24"/>
                <w:szCs w:val="24"/>
                <w:lang w:val="kk-KZ" w:eastAsia="ru-RU"/>
              </w:rPr>
              <w:br/>
              <w:t>"</w:t>
            </w:r>
            <w:r w:rsidRPr="00EE799A">
              <w:rPr>
                <w:rFonts w:ascii="Times New Roman" w:eastAsia="Times New Roman" w:hAnsi="Times New Roman" w:cs="Times New Roman"/>
                <w:b/>
                <w:color w:val="000000"/>
                <w:sz w:val="24"/>
                <w:szCs w:val="24"/>
                <w:lang w:val="kk-KZ" w:eastAsia="ru-RU"/>
              </w:rPr>
              <w:t>1</w:t>
            </w:r>
            <w:r w:rsidR="009922D1" w:rsidRPr="00AE16ED">
              <w:rPr>
                <w:rFonts w:ascii="Times New Roman" w:eastAsia="Times New Roman" w:hAnsi="Times New Roman" w:cs="Times New Roman"/>
                <w:b/>
                <w:color w:val="000000"/>
                <w:sz w:val="24"/>
                <w:szCs w:val="24"/>
                <w:lang w:val="kk-KZ" w:eastAsia="ru-RU"/>
              </w:rPr>
              <w:t xml:space="preserve">" </w:t>
            </w:r>
            <w:r w:rsidRPr="00EE799A">
              <w:rPr>
                <w:rFonts w:ascii="Times New Roman" w:eastAsia="Times New Roman" w:hAnsi="Times New Roman" w:cs="Times New Roman"/>
                <w:b/>
                <w:color w:val="000000"/>
                <w:sz w:val="24"/>
                <w:szCs w:val="24"/>
                <w:u w:val="single"/>
                <w:lang w:val="kk-KZ" w:eastAsia="ru-RU"/>
              </w:rPr>
              <w:t>қыркүйек</w:t>
            </w:r>
            <w:r>
              <w:rPr>
                <w:rFonts w:ascii="Times New Roman" w:eastAsia="Times New Roman" w:hAnsi="Times New Roman" w:cs="Times New Roman"/>
                <w:b/>
                <w:color w:val="000000"/>
                <w:sz w:val="24"/>
                <w:szCs w:val="24"/>
                <w:lang w:val="kk-KZ" w:eastAsia="ru-RU"/>
              </w:rPr>
              <w:t xml:space="preserve"> </w:t>
            </w:r>
            <w:r w:rsidR="009922D1" w:rsidRPr="00AE16ED">
              <w:rPr>
                <w:rFonts w:ascii="Times New Roman" w:eastAsia="Times New Roman" w:hAnsi="Times New Roman" w:cs="Times New Roman"/>
                <w:b/>
                <w:color w:val="000000"/>
                <w:sz w:val="24"/>
                <w:szCs w:val="24"/>
                <w:lang w:val="kk-KZ" w:eastAsia="ru-RU"/>
              </w:rPr>
              <w:t>20</w:t>
            </w:r>
            <w:r w:rsidRPr="00EE799A">
              <w:rPr>
                <w:rFonts w:ascii="Times New Roman" w:eastAsia="Times New Roman" w:hAnsi="Times New Roman" w:cs="Times New Roman"/>
                <w:b/>
                <w:color w:val="000000"/>
                <w:sz w:val="24"/>
                <w:szCs w:val="24"/>
                <w:u w:val="single"/>
                <w:lang w:val="kk-KZ" w:eastAsia="ru-RU"/>
              </w:rPr>
              <w:t>23</w:t>
            </w:r>
            <w:r w:rsidR="009922D1" w:rsidRPr="00AE16ED">
              <w:rPr>
                <w:rFonts w:ascii="Times New Roman" w:eastAsia="Times New Roman" w:hAnsi="Times New Roman" w:cs="Times New Roman"/>
                <w:b/>
                <w:color w:val="000000"/>
                <w:sz w:val="24"/>
                <w:szCs w:val="24"/>
                <w:lang w:val="kk-KZ" w:eastAsia="ru-RU"/>
              </w:rPr>
              <w:t>ж.</w:t>
            </w:r>
          </w:p>
        </w:tc>
      </w:tr>
    </w:tbl>
    <w:p w:rsidR="009922D1" w:rsidRPr="00AE16ED" w:rsidRDefault="009922D1" w:rsidP="009922D1">
      <w:pPr>
        <w:shd w:val="clear" w:color="auto" w:fill="FFFFFF"/>
        <w:spacing w:after="0" w:line="390" w:lineRule="atLeast"/>
        <w:textAlignment w:val="baseline"/>
        <w:outlineLvl w:val="2"/>
        <w:rPr>
          <w:rFonts w:ascii="Times New Roman" w:eastAsia="Times New Roman" w:hAnsi="Times New Roman" w:cs="Times New Roman"/>
          <w:b/>
          <w:color w:val="1E1E1E"/>
          <w:sz w:val="24"/>
          <w:szCs w:val="24"/>
          <w:lang w:val="kk-KZ" w:eastAsia="ru-RU"/>
        </w:rPr>
      </w:pPr>
    </w:p>
    <w:p w:rsidR="009922D1" w:rsidRPr="00AE16ED" w:rsidRDefault="009922D1" w:rsidP="009922D1">
      <w:pPr>
        <w:shd w:val="clear" w:color="auto" w:fill="FFFFFF"/>
        <w:spacing w:after="0" w:line="390" w:lineRule="atLeast"/>
        <w:jc w:val="center"/>
        <w:textAlignment w:val="baseline"/>
        <w:outlineLvl w:val="2"/>
        <w:rPr>
          <w:rFonts w:ascii="Times New Roman" w:eastAsia="Times New Roman" w:hAnsi="Times New Roman" w:cs="Times New Roman"/>
          <w:b/>
          <w:color w:val="1E1E1E"/>
          <w:sz w:val="24"/>
          <w:szCs w:val="24"/>
          <w:lang w:val="kk-KZ" w:eastAsia="ru-RU"/>
        </w:rPr>
      </w:pPr>
      <w:r w:rsidRPr="00AE16ED">
        <w:rPr>
          <w:rFonts w:ascii="Times New Roman" w:eastAsia="Times New Roman" w:hAnsi="Times New Roman" w:cs="Times New Roman"/>
          <w:b/>
          <w:color w:val="1E1E1E"/>
          <w:sz w:val="24"/>
          <w:szCs w:val="24"/>
          <w:lang w:val="kk-KZ" w:eastAsia="ru-RU"/>
        </w:rPr>
        <w:t>Пән/модуль/өндірістік оқыту мен кәсіптік практика бойынша оқу жұмыс бағдарламасы</w:t>
      </w:r>
    </w:p>
    <w:p w:rsidR="009922D1" w:rsidRPr="00AE16ED" w:rsidRDefault="009922D1" w:rsidP="009922D1">
      <w:pPr>
        <w:shd w:val="clear" w:color="auto" w:fill="FFFFFF"/>
        <w:spacing w:after="0"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E16ED">
        <w:rPr>
          <w:rFonts w:ascii="Times New Roman" w:eastAsia="Times New Roman" w:hAnsi="Times New Roman" w:cs="Times New Roman"/>
          <w:b/>
          <w:color w:val="000000"/>
          <w:spacing w:val="2"/>
          <w:sz w:val="24"/>
          <w:szCs w:val="24"/>
          <w:lang w:val="kk-KZ" w:eastAsia="ru-RU"/>
        </w:rPr>
        <w:t>_______________________________________________________</w:t>
      </w:r>
    </w:p>
    <w:p w:rsidR="009922D1" w:rsidRPr="00AE16ED" w:rsidRDefault="009922D1" w:rsidP="009922D1">
      <w:pPr>
        <w:shd w:val="clear" w:color="auto" w:fill="FFFFFF"/>
        <w:spacing w:after="0" w:line="285" w:lineRule="atLeast"/>
        <w:jc w:val="center"/>
        <w:textAlignment w:val="baseline"/>
        <w:rPr>
          <w:rFonts w:ascii="Times New Roman" w:eastAsia="Times New Roman" w:hAnsi="Times New Roman" w:cs="Times New Roman"/>
          <w:b/>
          <w:color w:val="000000"/>
          <w:spacing w:val="2"/>
          <w:sz w:val="24"/>
          <w:szCs w:val="24"/>
          <w:lang w:val="kk-KZ" w:eastAsia="ru-RU"/>
        </w:rPr>
      </w:pPr>
      <w:r w:rsidRPr="00AE16ED">
        <w:rPr>
          <w:rFonts w:ascii="Times New Roman" w:eastAsia="Times New Roman" w:hAnsi="Times New Roman" w:cs="Times New Roman"/>
          <w:b/>
          <w:color w:val="000000"/>
          <w:spacing w:val="2"/>
          <w:sz w:val="24"/>
          <w:szCs w:val="24"/>
          <w:lang w:val="kk-KZ" w:eastAsia="ru-RU"/>
        </w:rPr>
        <w:t>(модуль немесе пән атауы)</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Мамандық ______________________________________________________</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(коды және атауы)</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Біліктілік _______________________________________________________</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(коды және атауы)</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Оқыту нысаны ________ орта білім базасында ________________________</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Жалпы сағат саны ________, кредит саны ____________________________</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Әзірлеуші (-лер) ___________ ______________________________________</w:t>
      </w:r>
    </w:p>
    <w:p w:rsidR="00AE16ED" w:rsidRPr="00EE799A" w:rsidRDefault="009922D1" w:rsidP="00EE799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(қолы) Т.А.Ә. (болған жағдайда)</w:t>
      </w:r>
    </w:p>
    <w:p w:rsidR="009922D1" w:rsidRPr="00EE799A" w:rsidRDefault="009922D1" w:rsidP="00845528">
      <w:pPr>
        <w:shd w:val="clear" w:color="auto" w:fill="FFFFFF"/>
        <w:spacing w:after="360" w:line="285" w:lineRule="atLeast"/>
        <w:jc w:val="center"/>
        <w:textAlignment w:val="baseline"/>
        <w:rPr>
          <w:rFonts w:ascii="Times New Roman" w:eastAsia="Times New Roman" w:hAnsi="Times New Roman" w:cs="Times New Roman"/>
          <w:b/>
          <w:color w:val="000000"/>
          <w:spacing w:val="2"/>
          <w:sz w:val="28"/>
          <w:szCs w:val="24"/>
          <w:lang w:val="kk-KZ" w:eastAsia="ru-RU"/>
        </w:rPr>
      </w:pPr>
      <w:bookmarkStart w:id="0" w:name="_GoBack"/>
      <w:bookmarkEnd w:id="0"/>
      <w:r w:rsidRPr="00EE799A">
        <w:rPr>
          <w:rFonts w:ascii="Times New Roman" w:eastAsia="Times New Roman" w:hAnsi="Times New Roman" w:cs="Times New Roman"/>
          <w:b/>
          <w:color w:val="000000"/>
          <w:spacing w:val="2"/>
          <w:sz w:val="28"/>
          <w:szCs w:val="24"/>
          <w:lang w:val="kk-KZ" w:eastAsia="ru-RU"/>
        </w:rPr>
        <w:lastRenderedPageBreak/>
        <w:t>Түсіндірме жазба</w:t>
      </w:r>
    </w:p>
    <w:tbl>
      <w:tblPr>
        <w:tblStyle w:val="a4"/>
        <w:tblW w:w="14879" w:type="dxa"/>
        <w:tblLook w:val="04A0" w:firstRow="1" w:lastRow="0" w:firstColumn="1" w:lastColumn="0" w:noHBand="0" w:noVBand="1"/>
      </w:tblPr>
      <w:tblGrid>
        <w:gridCol w:w="5455"/>
        <w:gridCol w:w="9424"/>
      </w:tblGrid>
      <w:tr w:rsidR="009922D1" w:rsidRPr="00AE16ED" w:rsidTr="00006B58">
        <w:tc>
          <w:tcPr>
            <w:tcW w:w="14879" w:type="dxa"/>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Пән/модуль сипаттамасы</w:t>
            </w:r>
          </w:p>
        </w:tc>
      </w:tr>
      <w:tr w:rsidR="009922D1" w:rsidRPr="00AE16ED" w:rsidTr="00006B58">
        <w:tc>
          <w:tcPr>
            <w:tcW w:w="14879" w:type="dxa"/>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Қалыптастырылатын құзыреттіліктер</w:t>
            </w:r>
          </w:p>
        </w:tc>
      </w:tr>
      <w:tr w:rsidR="009922D1" w:rsidRPr="00AE16ED" w:rsidTr="00006B58">
        <w:tc>
          <w:tcPr>
            <w:tcW w:w="14879" w:type="dxa"/>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Пререквизиттер</w:t>
            </w:r>
          </w:p>
        </w:tc>
      </w:tr>
      <w:tr w:rsidR="009922D1" w:rsidRPr="00AE16ED" w:rsidTr="00006B58">
        <w:tc>
          <w:tcPr>
            <w:tcW w:w="14879" w:type="dxa"/>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Постреквизиттер</w:t>
            </w:r>
          </w:p>
        </w:tc>
      </w:tr>
      <w:tr w:rsidR="009922D1" w:rsidRPr="00AE16ED" w:rsidTr="00006B58">
        <w:tc>
          <w:tcPr>
            <w:tcW w:w="14879" w:type="dxa"/>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Оқытуға қажетті құралдар, жабдықтар</w:t>
            </w:r>
          </w:p>
        </w:tc>
      </w:tr>
      <w:tr w:rsidR="009922D1" w:rsidRPr="00AE16ED" w:rsidTr="00006B58">
        <w:tc>
          <w:tcPr>
            <w:tcW w:w="14879" w:type="dxa"/>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Педагогтің(тердің) байланыс құралдары:</w:t>
            </w:r>
          </w:p>
        </w:tc>
      </w:tr>
      <w:tr w:rsidR="009922D1" w:rsidRPr="00AE16ED" w:rsidTr="00006B58">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Т.А.Ә. (болған жағдайда)</w:t>
            </w:r>
          </w:p>
        </w:tc>
        <w:tc>
          <w:tcPr>
            <w:tcW w:w="4957" w:type="dxa"/>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тел.:</w:t>
            </w:r>
          </w:p>
        </w:tc>
      </w:tr>
      <w:tr w:rsidR="009922D1" w:rsidRPr="00AE16ED" w:rsidTr="00006B58">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4957" w:type="dxa"/>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е-mail:</w:t>
            </w:r>
          </w:p>
          <w:p w:rsidR="009922D1" w:rsidRPr="00AE16ED" w:rsidRDefault="009922D1" w:rsidP="009922D1">
            <w:pPr>
              <w:rPr>
                <w:rFonts w:ascii="Times New Roman" w:eastAsia="Times New Roman" w:hAnsi="Times New Roman" w:cs="Times New Roman"/>
                <w:color w:val="000000"/>
                <w:sz w:val="24"/>
                <w:szCs w:val="24"/>
                <w:lang w:val="kk-KZ" w:eastAsia="ru-RU"/>
              </w:rPr>
            </w:pPr>
            <w:r w:rsidRPr="00AE16ED">
              <w:rPr>
                <w:rFonts w:ascii="Times New Roman" w:eastAsia="Times New Roman" w:hAnsi="Times New Roman" w:cs="Times New Roman"/>
                <w:color w:val="000000"/>
                <w:sz w:val="24"/>
                <w:szCs w:val="24"/>
                <w:lang w:val="kk-KZ" w:eastAsia="ru-RU"/>
              </w:rPr>
              <w:t>Жүктеу</w:t>
            </w:r>
          </w:p>
        </w:tc>
      </w:tr>
    </w:tbl>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Семестр бойынша сағаттарды бөлу</w:t>
      </w:r>
    </w:p>
    <w:tbl>
      <w:tblPr>
        <w:tblStyle w:val="a4"/>
        <w:tblW w:w="15021" w:type="dxa"/>
        <w:tblLook w:val="04A0" w:firstRow="1" w:lastRow="0" w:firstColumn="1" w:lastColumn="0" w:noHBand="0" w:noVBand="1"/>
      </w:tblPr>
      <w:tblGrid>
        <w:gridCol w:w="2858"/>
        <w:gridCol w:w="1906"/>
        <w:gridCol w:w="1077"/>
        <w:gridCol w:w="1077"/>
        <w:gridCol w:w="1077"/>
        <w:gridCol w:w="1077"/>
        <w:gridCol w:w="1077"/>
        <w:gridCol w:w="1077"/>
        <w:gridCol w:w="1077"/>
        <w:gridCol w:w="2718"/>
      </w:tblGrid>
      <w:tr w:rsidR="009922D1" w:rsidRPr="00AE16ED" w:rsidTr="00006B58">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Пән/модульдің коды және атауы</w:t>
            </w:r>
          </w:p>
        </w:tc>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Модульдегі барлық сағат саны</w:t>
            </w:r>
          </w:p>
        </w:tc>
        <w:tc>
          <w:tcPr>
            <w:tcW w:w="10257" w:type="dxa"/>
            <w:gridSpan w:val="8"/>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Оның ішінде</w:t>
            </w:r>
          </w:p>
        </w:tc>
      </w:tr>
      <w:tr w:rsidR="009922D1" w:rsidRPr="00AE16ED" w:rsidTr="00006B58">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1 курс</w:t>
            </w:r>
          </w:p>
        </w:tc>
        <w:tc>
          <w:tcPr>
            <w:tcW w:w="0" w:type="auto"/>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2 курс</w:t>
            </w:r>
          </w:p>
        </w:tc>
        <w:tc>
          <w:tcPr>
            <w:tcW w:w="0" w:type="auto"/>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3 курс</w:t>
            </w:r>
          </w:p>
        </w:tc>
        <w:tc>
          <w:tcPr>
            <w:tcW w:w="3795" w:type="dxa"/>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4 курс</w:t>
            </w:r>
          </w:p>
        </w:tc>
      </w:tr>
      <w:tr w:rsidR="009922D1" w:rsidRPr="00AE16ED" w:rsidTr="00006B58">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1 семестр</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2 семестр</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3 семестр</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4 семестр</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5 семестр</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6 семестр</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7 семестр</w:t>
            </w:r>
          </w:p>
        </w:tc>
        <w:tc>
          <w:tcPr>
            <w:tcW w:w="2718" w:type="dxa"/>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8 семестр</w:t>
            </w:r>
          </w:p>
        </w:tc>
      </w:tr>
      <w:tr w:rsidR="009922D1" w:rsidRPr="00AE16ED" w:rsidTr="00006B58">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1</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2</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3</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4</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5</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6</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7</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8</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9</w:t>
            </w:r>
          </w:p>
        </w:tc>
        <w:tc>
          <w:tcPr>
            <w:tcW w:w="2718" w:type="dxa"/>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10</w:t>
            </w:r>
          </w:p>
        </w:tc>
      </w:tr>
      <w:tr w:rsidR="009922D1" w:rsidRPr="00AE16ED" w:rsidTr="00006B58">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71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r>
      <w:tr w:rsidR="009922D1" w:rsidRPr="00AE16ED" w:rsidTr="00006B58">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71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r>
      <w:tr w:rsidR="009922D1" w:rsidRPr="00AE16ED" w:rsidTr="00006B58">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71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r>
      <w:tr w:rsidR="009922D1" w:rsidRPr="00AE16ED" w:rsidTr="00006B58">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lastRenderedPageBreak/>
              <w:t>Барлығы:</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71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r>
      <w:tr w:rsidR="009922D1" w:rsidRPr="00AE16ED" w:rsidTr="00006B58">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Пән/модуль бойынша оқытуға берілетін жалпы сағат саны</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71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p w:rsidR="009922D1" w:rsidRPr="00AE16ED" w:rsidRDefault="009922D1" w:rsidP="009922D1">
            <w:pPr>
              <w:rPr>
                <w:rFonts w:ascii="Times New Roman" w:eastAsia="Times New Roman" w:hAnsi="Times New Roman" w:cs="Times New Roman"/>
                <w:color w:val="000000"/>
                <w:sz w:val="24"/>
                <w:szCs w:val="24"/>
                <w:lang w:val="kk-KZ" w:eastAsia="ru-RU"/>
              </w:rPr>
            </w:pPr>
            <w:r w:rsidRPr="00AE16ED">
              <w:rPr>
                <w:rFonts w:ascii="Times New Roman" w:eastAsia="Times New Roman" w:hAnsi="Times New Roman" w:cs="Times New Roman"/>
                <w:color w:val="000000"/>
                <w:sz w:val="24"/>
                <w:szCs w:val="24"/>
                <w:lang w:val="kk-KZ" w:eastAsia="ru-RU"/>
              </w:rPr>
              <w:t>Жүктеу</w:t>
            </w:r>
          </w:p>
        </w:tc>
      </w:tr>
    </w:tbl>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Оқу жұмыс бағдарламасының мазмұны</w:t>
      </w:r>
    </w:p>
    <w:tbl>
      <w:tblPr>
        <w:tblStyle w:val="a4"/>
        <w:tblW w:w="15021" w:type="dxa"/>
        <w:tblLook w:val="04A0" w:firstRow="1" w:lastRow="0" w:firstColumn="1" w:lastColumn="0" w:noHBand="0" w:noVBand="1"/>
      </w:tblPr>
      <w:tblGrid>
        <w:gridCol w:w="448"/>
        <w:gridCol w:w="1944"/>
        <w:gridCol w:w="2160"/>
        <w:gridCol w:w="1051"/>
        <w:gridCol w:w="1364"/>
        <w:gridCol w:w="1617"/>
        <w:gridCol w:w="769"/>
        <w:gridCol w:w="1537"/>
        <w:gridCol w:w="1473"/>
        <w:gridCol w:w="2658"/>
      </w:tblGrid>
      <w:tr w:rsidR="009922D1" w:rsidRPr="00AE16ED" w:rsidTr="00006B58">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w:t>
            </w:r>
          </w:p>
        </w:tc>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Тараулар/оқыту нәтижелері</w:t>
            </w:r>
          </w:p>
        </w:tc>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Бағалау өлшемшарттары және/немесе сабақ тақырыптары</w:t>
            </w:r>
          </w:p>
        </w:tc>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Барлық сағат саны</w:t>
            </w:r>
          </w:p>
        </w:tc>
        <w:tc>
          <w:tcPr>
            <w:tcW w:w="0" w:type="auto"/>
            <w:gridSpan w:val="3"/>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Оның ішінде</w:t>
            </w:r>
          </w:p>
        </w:tc>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Студенттің педагогпен өзіндік жұмысы</w:t>
            </w:r>
          </w:p>
        </w:tc>
        <w:tc>
          <w:tcPr>
            <w:tcW w:w="0" w:type="auto"/>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Студенттің өзіндік жұмысы</w:t>
            </w:r>
          </w:p>
        </w:tc>
        <w:tc>
          <w:tcPr>
            <w:tcW w:w="2658" w:type="dxa"/>
            <w:vMerge w:val="restart"/>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Сабақ түрі</w:t>
            </w:r>
          </w:p>
        </w:tc>
      </w:tr>
      <w:tr w:rsidR="009922D1" w:rsidRPr="00AE16ED" w:rsidTr="00006B58">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Теориялық</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Зертханалық тәжірибелік</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Жеке</w:t>
            </w:r>
          </w:p>
        </w:tc>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0" w:type="auto"/>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c>
          <w:tcPr>
            <w:tcW w:w="2658" w:type="dxa"/>
            <w:vMerge/>
            <w:hideMark/>
          </w:tcPr>
          <w:p w:rsidR="009922D1" w:rsidRPr="00AE16ED" w:rsidRDefault="009922D1" w:rsidP="009922D1">
            <w:pPr>
              <w:rPr>
                <w:rFonts w:ascii="Times New Roman" w:eastAsia="Times New Roman" w:hAnsi="Times New Roman" w:cs="Times New Roman"/>
                <w:color w:val="000000"/>
                <w:spacing w:val="2"/>
                <w:sz w:val="24"/>
                <w:szCs w:val="24"/>
                <w:lang w:val="kk-KZ" w:eastAsia="ru-RU"/>
              </w:rPr>
            </w:pPr>
          </w:p>
        </w:tc>
      </w:tr>
      <w:tr w:rsidR="009922D1" w:rsidRPr="00AE16ED" w:rsidTr="00006B58">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1</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65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r>
      <w:tr w:rsidR="009922D1" w:rsidRPr="00AE16ED" w:rsidTr="00006B58">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2</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65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r>
      <w:tr w:rsidR="009922D1" w:rsidRPr="00AE16ED" w:rsidTr="00006B58">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N</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65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r>
      <w:tr w:rsidR="009922D1" w:rsidRPr="00AE16ED" w:rsidTr="00006B58">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Курстық жоба/жұмыс (егер жоспарланған болса)</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w:t>
            </w:r>
          </w:p>
        </w:tc>
        <w:tc>
          <w:tcPr>
            <w:tcW w:w="0" w:type="auto"/>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658" w:type="dxa"/>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w:t>
            </w:r>
          </w:p>
        </w:tc>
      </w:tr>
      <w:tr w:rsidR="009922D1" w:rsidRPr="00AE16ED" w:rsidTr="00006B58">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gridSpan w:val="2"/>
            <w:hideMark/>
          </w:tcPr>
          <w:p w:rsidR="009922D1" w:rsidRPr="00AE16ED" w:rsidRDefault="009922D1" w:rsidP="009922D1">
            <w:pPr>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Барлық сағат саны:</w:t>
            </w: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0" w:type="auto"/>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tc>
        <w:tc>
          <w:tcPr>
            <w:tcW w:w="2658" w:type="dxa"/>
            <w:hideMark/>
          </w:tcPr>
          <w:p w:rsidR="009922D1" w:rsidRPr="00AE16ED" w:rsidRDefault="009922D1" w:rsidP="009922D1">
            <w:pPr>
              <w:rPr>
                <w:rFonts w:ascii="Times New Roman" w:eastAsia="Times New Roman" w:hAnsi="Times New Roman" w:cs="Times New Roman"/>
                <w:color w:val="000000"/>
                <w:sz w:val="24"/>
                <w:szCs w:val="24"/>
                <w:lang w:val="kk-KZ" w:eastAsia="ru-RU"/>
              </w:rPr>
            </w:pPr>
          </w:p>
          <w:p w:rsidR="009922D1" w:rsidRPr="00AE16ED" w:rsidRDefault="009922D1" w:rsidP="009922D1">
            <w:pPr>
              <w:rPr>
                <w:rFonts w:ascii="Times New Roman" w:eastAsia="Times New Roman" w:hAnsi="Times New Roman" w:cs="Times New Roman"/>
                <w:color w:val="000000"/>
                <w:sz w:val="24"/>
                <w:szCs w:val="24"/>
                <w:lang w:val="kk-KZ" w:eastAsia="ru-RU"/>
              </w:rPr>
            </w:pPr>
            <w:r w:rsidRPr="00AE16ED">
              <w:rPr>
                <w:rFonts w:ascii="Times New Roman" w:eastAsia="Times New Roman" w:hAnsi="Times New Roman" w:cs="Times New Roman"/>
                <w:color w:val="000000"/>
                <w:sz w:val="24"/>
                <w:szCs w:val="24"/>
                <w:lang w:val="kk-KZ" w:eastAsia="ru-RU"/>
              </w:rPr>
              <w:t>Жүктеу</w:t>
            </w:r>
          </w:p>
        </w:tc>
      </w:tr>
    </w:tbl>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1- ерекше білім беру қажеттілігі бар адамдарды оқыту кезінде жеке сабақ сағаттарын көздейтін оқытудың "Білім беру" және "Өнер" бағыттары бойынша білім беру бағдарламаларын іске асыратын ұйымдар толтырады.</w:t>
      </w:r>
    </w:p>
    <w:p w:rsidR="009922D1" w:rsidRPr="00AE16ED" w:rsidRDefault="009922D1" w:rsidP="009922D1">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AE16ED">
        <w:rPr>
          <w:rFonts w:ascii="Times New Roman" w:eastAsia="Times New Roman" w:hAnsi="Times New Roman" w:cs="Times New Roman"/>
          <w:color w:val="000000"/>
          <w:spacing w:val="2"/>
          <w:sz w:val="24"/>
          <w:szCs w:val="24"/>
          <w:lang w:val="kk-KZ" w:eastAsia="ru-RU"/>
        </w:rPr>
        <w:t>      Оқу сабағының осы тармақтары міндетті болып табылады. Қосымша элементтерді енгізу тиісті білім беру деңгейінің мемлекеттік жалпыға міндетті стандартының талаптарын сақтай отырып және пәннің немесе модульдің ерекшеліктері мен білім алушылардың қажеттіліктерін ескере отырып айқындалады.</w:t>
      </w:r>
    </w:p>
    <w:sectPr w:rsidR="009922D1" w:rsidRPr="00AE16ED" w:rsidSect="00AE16ED">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D1"/>
    <w:rsid w:val="00006B58"/>
    <w:rsid w:val="007B1408"/>
    <w:rsid w:val="00845528"/>
    <w:rsid w:val="009922D1"/>
    <w:rsid w:val="00AE16ED"/>
    <w:rsid w:val="00EE7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3A8E0"/>
  <w15:chartTrackingRefBased/>
  <w15:docId w15:val="{FB738E33-9CD8-40E0-8585-1015FF67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9922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22D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22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99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72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АМК-Аудит1</dc:creator>
  <cp:keywords/>
  <dc:description/>
  <cp:lastModifiedBy>AMK-213</cp:lastModifiedBy>
  <cp:revision>7</cp:revision>
  <dcterms:created xsi:type="dcterms:W3CDTF">2023-10-14T06:37:00Z</dcterms:created>
  <dcterms:modified xsi:type="dcterms:W3CDTF">2023-10-17T04:25:00Z</dcterms:modified>
</cp:coreProperties>
</file>